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23" w:rsidRDefault="00D238CA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523" w:rsidRDefault="00D82523">
      <w:pPr>
        <w:pStyle w:val="af6"/>
        <w:rPr>
          <w:sz w:val="20"/>
        </w:rPr>
      </w:pPr>
    </w:p>
    <w:p w:rsidR="00D82523" w:rsidRDefault="00D82523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D82523">
        <w:trPr>
          <w:trHeight w:val="817"/>
        </w:trPr>
        <w:tc>
          <w:tcPr>
            <w:tcW w:w="2968" w:type="dxa"/>
          </w:tcPr>
          <w:p w:rsidR="00D82523" w:rsidRDefault="00D238CA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D82523" w:rsidRDefault="00D238CA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D82523" w:rsidRDefault="00D238CA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D82523" w:rsidRDefault="00D238CA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D82523" w:rsidRDefault="00D238CA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D82523" w:rsidRDefault="00D238CA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D82523" w:rsidRDefault="00D82523">
      <w:pPr>
        <w:pStyle w:val="af6"/>
        <w:spacing w:before="6"/>
        <w:rPr>
          <w:sz w:val="8"/>
        </w:rPr>
      </w:pPr>
    </w:p>
    <w:p w:rsidR="00D82523" w:rsidRDefault="00D82523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D82523" w:rsidRDefault="005E38D7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="00D238CA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  <w:bookmarkStart w:id="0" w:name="_GoBack"/>
      <w:bookmarkEnd w:id="0"/>
    </w:p>
    <w:p w:rsidR="00D82523" w:rsidRDefault="00D238CA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D82523" w:rsidRDefault="00D238CA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D82523" w:rsidRDefault="00D82523">
      <w:pPr>
        <w:pStyle w:val="af6"/>
        <w:spacing w:before="9"/>
        <w:rPr>
          <w:b/>
          <w:i/>
          <w:sz w:val="32"/>
        </w:rPr>
      </w:pPr>
    </w:p>
    <w:p w:rsidR="00D82523" w:rsidRDefault="00D238CA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Долинненское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D82523" w:rsidRDefault="00D238CA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Долинненское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D82523" w:rsidRDefault="00D82523">
      <w:pPr>
        <w:pStyle w:val="af6"/>
        <w:spacing w:before="4"/>
        <w:rPr>
          <w:b/>
          <w:i/>
          <w:sz w:val="31"/>
        </w:rPr>
      </w:pPr>
    </w:p>
    <w:p w:rsidR="00D82523" w:rsidRDefault="00D238CA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</w:t>
      </w:r>
      <w:r>
        <w:rPr>
          <w:sz w:val="28"/>
        </w:rPr>
        <w:t>Земельным 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D82523" w:rsidRDefault="00D238CA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z w:val="28"/>
        </w:rPr>
        <w:t>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D82523" w:rsidRDefault="00D238CA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D82523" w:rsidRDefault="00D238CA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D82523" w:rsidRDefault="00D82523">
      <w:pPr>
        <w:jc w:val="both"/>
        <w:rPr>
          <w:sz w:val="28"/>
        </w:rPr>
        <w:sectPr w:rsidR="00D82523">
          <w:pgSz w:w="11900" w:h="16820"/>
          <w:pgMar w:top="400" w:right="820" w:bottom="280" w:left="980" w:header="720" w:footer="720" w:gutter="0"/>
          <w:cols w:space="720"/>
        </w:sectPr>
      </w:pPr>
    </w:p>
    <w:p w:rsidR="00D82523" w:rsidRDefault="00D238CA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D82523" w:rsidRDefault="00D82523">
      <w:pPr>
        <w:pStyle w:val="af6"/>
        <w:spacing w:before="1"/>
        <w:rPr>
          <w:rFonts w:ascii="Courier New"/>
          <w:sz w:val="29"/>
        </w:rPr>
      </w:pPr>
    </w:p>
    <w:p w:rsidR="00D82523" w:rsidRDefault="00D238CA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D82523" w:rsidRDefault="00D82523">
      <w:pPr>
        <w:pStyle w:val="af6"/>
        <w:spacing w:before="6"/>
        <w:rPr>
          <w:b/>
          <w:sz w:val="36"/>
        </w:rPr>
      </w:pPr>
    </w:p>
    <w:p w:rsidR="00D82523" w:rsidRDefault="00D238CA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Долинненское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</w:t>
      </w:r>
      <w:r>
        <w:rPr>
          <w:sz w:val="28"/>
        </w:rPr>
        <w:t>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D82523" w:rsidRDefault="00D238CA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D82523" w:rsidRDefault="00D238CA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Долинненское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D82523" w:rsidRDefault="00D238CA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D82523" w:rsidRDefault="00D238CA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D82523" w:rsidRDefault="00D238CA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D82523" w:rsidRDefault="00D238CA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D82523" w:rsidRDefault="00D82523">
      <w:pPr>
        <w:pStyle w:val="af6"/>
        <w:rPr>
          <w:sz w:val="30"/>
        </w:rPr>
      </w:pPr>
    </w:p>
    <w:p w:rsidR="00D82523" w:rsidRDefault="00D82523">
      <w:pPr>
        <w:pStyle w:val="af6"/>
        <w:rPr>
          <w:sz w:val="30"/>
        </w:rPr>
      </w:pPr>
    </w:p>
    <w:p w:rsidR="00D82523" w:rsidRDefault="00D82523">
      <w:pPr>
        <w:pStyle w:val="af6"/>
        <w:spacing w:before="8"/>
        <w:rPr>
          <w:sz w:val="37"/>
        </w:rPr>
      </w:pPr>
    </w:p>
    <w:p w:rsidR="00D82523" w:rsidRDefault="00D238CA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D82523" w:rsidRDefault="00D238CA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</w:t>
      </w:r>
      <w:r>
        <w:rPr>
          <w:b/>
          <w:sz w:val="28"/>
        </w:rPr>
        <w:t xml:space="preserve">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Урайкина</w:t>
      </w:r>
      <w:proofErr w:type="spellEnd"/>
    </w:p>
    <w:p w:rsidR="00D82523" w:rsidRDefault="00D82523">
      <w:pPr>
        <w:jc w:val="both"/>
        <w:rPr>
          <w:sz w:val="28"/>
        </w:rPr>
        <w:sectPr w:rsidR="00D82523">
          <w:pgSz w:w="11900" w:h="16820"/>
          <w:pgMar w:top="620" w:right="820" w:bottom="280" w:left="980" w:header="720" w:footer="720" w:gutter="0"/>
          <w:cols w:space="720"/>
        </w:sectPr>
      </w:pPr>
    </w:p>
    <w:p w:rsidR="00D82523" w:rsidRDefault="00D238CA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:rsidR="00D82523" w:rsidRDefault="00D825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2523" w:rsidRDefault="00D238C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Долинненское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D82523" w:rsidRDefault="00D238CA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D82523" w:rsidRDefault="00D238CA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</w:t>
      </w:r>
      <w:r>
        <w:rPr>
          <w:rFonts w:ascii="Times New Roman" w:hAnsi="Times New Roman" w:cs="Times New Roman"/>
          <w:color w:val="auto"/>
          <w:sz w:val="26"/>
          <w:szCs w:val="26"/>
        </w:rPr>
        <w:t>показатели минимально допустимого уровня 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D82523" w:rsidRDefault="00D238CA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D82523" w:rsidRDefault="00D238CA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</w:t>
      </w:r>
      <w:proofErr w:type="spellStart"/>
      <w:r>
        <w:t>Долинненское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</w:t>
      </w:r>
      <w:r>
        <w:t>ФЗ «Об 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</w:t>
      </w:r>
      <w:r>
        <w:t>чисарайский район Республики Крым.</w:t>
      </w:r>
    </w:p>
    <w:p w:rsidR="00D82523" w:rsidRDefault="00D238CA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</w:t>
      </w:r>
      <w:r>
        <w:t>рименению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D82523" w:rsidRDefault="00D238CA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</w:t>
      </w:r>
      <w:r>
        <w:t xml:space="preserve">и минимально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>пункте 1 части 3 статьи</w:t>
        </w:r>
        <w:r>
          <w:t xml:space="preserve">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D82523" w:rsidRDefault="00D238CA">
      <w:pPr>
        <w:ind w:firstLine="709"/>
        <w:jc w:val="both"/>
      </w:pPr>
      <w:r>
        <w:t>1.1.4. </w:t>
      </w:r>
      <w:proofErr w:type="gramStart"/>
      <w:r>
        <w:t>Объектами местного значения сельского посе</w:t>
      </w:r>
      <w:r>
        <w:t>ления (далее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</w:t>
      </w:r>
      <w:r>
        <w:t>енных полномочий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D82523" w:rsidRDefault="00D238CA">
      <w:pPr>
        <w:ind w:firstLine="709"/>
        <w:jc w:val="both"/>
      </w:pPr>
      <w:r>
        <w:t>1.1.5. Перечень областей нормирования, для</w:t>
      </w:r>
      <w:r>
        <w:t xml:space="preserve"> которых в МНГП АСП установлены расчетные показатели, сформирован на основе видов ОМЗ:</w:t>
      </w:r>
    </w:p>
    <w:p w:rsidR="00D82523" w:rsidRDefault="00D238CA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D82523" w:rsidRDefault="00D238CA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</w:t>
      </w:r>
      <w:r>
        <w:t>и Крым и в документах территориального планирования муниципальных образований Республики Крым»;</w:t>
      </w:r>
    </w:p>
    <w:p w:rsidR="00D82523" w:rsidRDefault="00D238CA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D82523" w:rsidRDefault="00D238CA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</w:t>
      </w:r>
      <w:r>
        <w:t xml:space="preserve">в части 1 статьи 6 Устава муниципального образования </w:t>
      </w:r>
      <w:proofErr w:type="spellStart"/>
      <w:r>
        <w:rPr>
          <w:rFonts w:eastAsiaTheme="majorEastAsia"/>
          <w:color w:val="000000" w:themeColor="text1"/>
        </w:rPr>
        <w:t>Долинненское</w:t>
      </w:r>
      <w:proofErr w:type="spellEnd"/>
      <w:r>
        <w:rPr>
          <w:rFonts w:eastAsiaTheme="majorEastAsia"/>
          <w:color w:val="000000" w:themeColor="text1"/>
        </w:rPr>
        <w:t xml:space="preserve"> сельское поселение Бахчисарайского района</w:t>
      </w:r>
      <w:r>
        <w:t xml:space="preserve"> Республики Крым. </w:t>
      </w:r>
    </w:p>
    <w:p w:rsidR="00D82523" w:rsidRDefault="00D238CA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D82523" w:rsidRDefault="00D238CA">
      <w:pPr>
        <w:ind w:firstLine="709"/>
        <w:jc w:val="both"/>
      </w:pPr>
      <w:r>
        <w:t xml:space="preserve">1.1.6.  </w:t>
      </w:r>
      <w:r>
        <w:t>Местные нормативы обеспечивают согласованность решений стратегического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</w:t>
      </w:r>
      <w:r>
        <w:t>ственного развития территорий.</w:t>
      </w:r>
    </w:p>
    <w:p w:rsidR="00D82523" w:rsidRDefault="00D238CA">
      <w:pPr>
        <w:ind w:firstLine="709"/>
        <w:jc w:val="both"/>
      </w:pPr>
      <w:r>
        <w:t xml:space="preserve">1.1.7. МНГП АСП разработаны с учетом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 xml:space="preserve">и планов мероприятий </w:t>
      </w:r>
      <w:r>
        <w:rPr>
          <w:color w:val="000000"/>
          <w:lang w:bidi="ru-RU"/>
        </w:rPr>
        <w:t>по ее (их) реализации</w:t>
      </w:r>
      <w:r>
        <w:t>, предложений органов местного самоуправления и заинтересованных лиц.</w:t>
      </w:r>
    </w:p>
    <w:p w:rsidR="00D82523" w:rsidRDefault="00D238CA">
      <w:pPr>
        <w:ind w:firstLine="709"/>
        <w:jc w:val="both"/>
      </w:pPr>
      <w:r>
        <w:t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</w:t>
      </w:r>
      <w:r>
        <w:t xml:space="preserve">в Республики Крым от 26.04.2016 № 171 </w:t>
      </w:r>
      <w:bookmarkStart w:id="3" w:name="_Hlk175585617"/>
      <w:r>
        <w:t xml:space="preserve">в новой редакции постановления от 13.08.2024 № 455 </w:t>
      </w:r>
      <w:bookmarkEnd w:id="3"/>
      <w:r>
        <w:t xml:space="preserve">(далее – РНГП РК). </w:t>
      </w:r>
      <w:proofErr w:type="gramStart"/>
      <w:r>
        <w:t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</w:t>
      </w:r>
      <w:r>
        <w:t>риказом Министерства экономического развития Российской Федерации 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</w:t>
      </w:r>
      <w:r>
        <w:t>чета нормативов ресурсной обеспеченности населения объектами.</w:t>
      </w:r>
      <w:proofErr w:type="gramEnd"/>
    </w:p>
    <w:p w:rsidR="00D82523" w:rsidRDefault="00D238CA">
      <w:pPr>
        <w:pStyle w:val="affa"/>
        <w:spacing w:before="0" w:after="0"/>
        <w:ind w:firstLine="709"/>
      </w:pPr>
      <w:r>
        <w:t xml:space="preserve">1.1.9.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D82523" w:rsidRDefault="00D238CA">
      <w:pPr>
        <w:pStyle w:val="affa"/>
        <w:spacing w:before="0" w:after="0"/>
        <w:ind w:firstLine="709"/>
      </w:pPr>
      <w:r>
        <w:t>1.1.10. Расче</w:t>
      </w:r>
      <w:r>
        <w:t>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виде:</w:t>
      </w:r>
    </w:p>
    <w:p w:rsidR="00D82523" w:rsidRDefault="00D238CA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</w:t>
      </w:r>
      <w:r>
        <w:t xml:space="preserve">ления или единицу площади; в отдельных случаях показатель обеспеченности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D82523" w:rsidRDefault="00D238CA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</w:t>
      </w:r>
      <w:r>
        <w:t>цу мощности объекта определенного вида;</w:t>
      </w:r>
    </w:p>
    <w:p w:rsidR="00D82523" w:rsidRDefault="00D238CA">
      <w:pPr>
        <w:pStyle w:val="affa"/>
        <w:spacing w:before="0" w:after="0"/>
        <w:ind w:firstLine="709"/>
      </w:pPr>
      <w:r>
        <w:t>- интенсивности использования территории.</w:t>
      </w:r>
    </w:p>
    <w:p w:rsidR="00D82523" w:rsidRDefault="00D238CA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</w:t>
      </w:r>
      <w:r>
        <w:t xml:space="preserve"> объектов и выражены в виде пешеходной и транспортной доступности.</w:t>
      </w:r>
    </w:p>
    <w:p w:rsidR="00D82523" w:rsidRDefault="00D238CA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Долинненского</w:t>
      </w:r>
      <w:proofErr w:type="spellEnd"/>
      <w:r>
        <w:t xml:space="preserve"> сельского поселения базируется на положениях дифференциации, принятых в РНГП РК. </w:t>
      </w:r>
      <w:r>
        <w:t>По типологической характеристике в РНГП РК Бахчисарайский район</w:t>
      </w:r>
      <w:r>
        <w:rPr>
          <w:bCs/>
        </w:rPr>
        <w:t xml:space="preserve"> относится к зоне Б.</w:t>
      </w:r>
      <w:r>
        <w:t xml:space="preserve"> </w:t>
      </w:r>
    </w:p>
    <w:p w:rsidR="00D82523" w:rsidRDefault="00D238CA">
      <w:pPr>
        <w:ind w:firstLine="709"/>
        <w:jc w:val="both"/>
      </w:pPr>
      <w:r>
        <w:t>1.1.13. МНГП АСП структурно включают три части (раздела):</w:t>
      </w:r>
    </w:p>
    <w:p w:rsidR="00D82523" w:rsidRDefault="00D238CA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</w:t>
      </w:r>
      <w:r>
        <w:t>тного значения населения сельского поселения и расчетные показатели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D82523" w:rsidRDefault="00D238CA">
      <w:pPr>
        <w:ind w:firstLine="709"/>
        <w:jc w:val="both"/>
      </w:pPr>
      <w:r>
        <w:t>– материалы по обоснованию расчетных показателей, содержащихся в ос</w:t>
      </w:r>
      <w:r>
        <w:t>новной части местных нормативов градостроительного проектирования;</w:t>
      </w:r>
    </w:p>
    <w:p w:rsidR="00D82523" w:rsidRDefault="00D238CA">
      <w:pPr>
        <w:ind w:firstLine="709"/>
        <w:jc w:val="both"/>
      </w:pPr>
      <w:r>
        <w:lastRenderedPageBreak/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D82523" w:rsidRDefault="00D238CA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 xml:space="preserve">МНГП АСП, </w:t>
      </w:r>
      <w:r>
        <w:t>соответствуют принятым в РНГП РК.</w:t>
      </w:r>
      <w:r>
        <w:rPr>
          <w:bCs/>
        </w:rPr>
        <w:t xml:space="preserve"> </w:t>
      </w:r>
      <w:proofErr w:type="gramEnd"/>
    </w:p>
    <w:p w:rsidR="00D82523" w:rsidRDefault="00D238CA">
      <w:pPr>
        <w:ind w:firstLine="709"/>
        <w:jc w:val="both"/>
      </w:pPr>
      <w:r>
        <w:t xml:space="preserve">Перечень сокращений и обозначений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D82523" w:rsidRDefault="00D238CA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245"/>
      <w:bookmarkStart w:id="5" w:name="Par118"/>
      <w:bookmarkStart w:id="6" w:name="Par53"/>
      <w:bookmarkStart w:id="7" w:name="Par168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D82523" w:rsidRDefault="00D238CA">
      <w:pPr>
        <w:pStyle w:val="01"/>
      </w:pPr>
      <w:r>
        <w:t>1.2.1. Расчетные показатели минимально допустимого уровня обеспеченности и мак</w:t>
      </w:r>
      <w:r>
        <w:t>симально допустимого уровня территориальной доступности объектов физической культуры и массового спорта приведены в таблице 1.2.1.</w:t>
      </w:r>
    </w:p>
    <w:p w:rsidR="00D82523" w:rsidRDefault="00D238CA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D82523">
        <w:tc>
          <w:tcPr>
            <w:tcW w:w="540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</w:t>
            </w:r>
            <w:r>
              <w:t xml:space="preserve"> (к дате)</w:t>
            </w:r>
          </w:p>
        </w:tc>
      </w:tr>
      <w:tr w:rsidR="00D82523"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</w:t>
            </w:r>
            <w:r>
              <w:t xml:space="preserve">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 5000 чел. 1 ед.</w:t>
            </w:r>
          </w:p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D82523"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населенный пункт с численностью населения свыше 500 чел. – 1 ед.</w:t>
            </w:r>
          </w:p>
          <w:p w:rsidR="00D82523" w:rsidRDefault="00D238CA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82523"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</w:t>
            </w:r>
            <w:r>
              <w:t xml:space="preserve"> доступности</w:t>
            </w:r>
          </w:p>
        </w:tc>
        <w:tc>
          <w:tcPr>
            <w:tcW w:w="408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Радиус обслуживания 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D82523">
        <w:tc>
          <w:tcPr>
            <w:tcW w:w="9344" w:type="dxa"/>
            <w:gridSpan w:val="4"/>
          </w:tcPr>
          <w:p w:rsidR="00D82523" w:rsidRDefault="00D238CA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D82523" w:rsidRDefault="00D238CA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качестве объекта спорта принимается сетевая единица соответствующего вида обслуживания, а также филиалы и </w:t>
            </w:r>
            <w:r>
              <w:rPr>
                <w:sz w:val="24"/>
                <w:szCs w:val="24"/>
              </w:rPr>
              <w:t>территориально обособленные отделы.</w:t>
            </w:r>
          </w:p>
          <w:p w:rsidR="00D82523" w:rsidRDefault="00D238CA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расчете потребности населения 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D82523" w:rsidRDefault="00D238CA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  <w:r>
              <w:rPr>
                <w:sz w:val="24"/>
                <w:szCs w:val="24"/>
              </w:rPr>
              <w:t xml:space="preserve">культурно-спортивные сооружения сети общего пользования следует, как </w:t>
            </w:r>
            <w:r>
              <w:rPr>
                <w:sz w:val="24"/>
                <w:szCs w:val="24"/>
              </w:rPr>
              <w:lastRenderedPageBreak/>
              <w:t>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D82523" w:rsidRDefault="00D238CA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</w:t>
            </w:r>
            <w:r>
              <w:rPr>
                <w:sz w:val="24"/>
                <w:szCs w:val="24"/>
              </w:rPr>
              <w:t>ой вместимости объектов по технологическим требованиям.</w:t>
            </w:r>
          </w:p>
          <w:p w:rsidR="00D82523" w:rsidRDefault="00D238CA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</w:t>
            </w:r>
            <w:r>
              <w:rPr>
                <w:sz w:val="24"/>
                <w:szCs w:val="24"/>
              </w:rPr>
              <w:t>сирования, наличия предложений от субъектов предпринимательской деятельности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</w:t>
            </w:r>
            <w:r>
              <w:rPr>
                <w:sz w:val="24"/>
                <w:szCs w:val="24"/>
              </w:rPr>
              <w:t>рства спорта Российской Федерации от 19.08.2021 № 649.</w:t>
            </w:r>
            <w:proofErr w:type="gramEnd"/>
          </w:p>
          <w:p w:rsidR="00D82523" w:rsidRDefault="00D238CA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</w:t>
            </w:r>
            <w:r>
              <w:rPr>
                <w:sz w:val="24"/>
                <w:szCs w:val="24"/>
              </w:rPr>
              <w:t>9 Градостроительство. Планировка и застройка городских и сельских поселений» (далее - СП 42.13330.2016).</w:t>
            </w:r>
          </w:p>
        </w:tc>
      </w:tr>
    </w:tbl>
    <w:p w:rsidR="00D82523" w:rsidRDefault="00D238CA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D82523" w:rsidRDefault="00D238CA">
      <w:pPr>
        <w:pStyle w:val="01"/>
      </w:pPr>
      <w:r>
        <w:t>1.3.1. Расчетные показатели минимально допустимого уровня обеспеченности и максимально допустимого уровня территориа</w:t>
      </w:r>
      <w:r>
        <w:t>льной доступности объектов организаций культуры приведены в таблице 1.3.1.</w:t>
      </w:r>
    </w:p>
    <w:p w:rsidR="00D82523" w:rsidRDefault="00D238CA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D82523">
        <w:trPr>
          <w:trHeight w:val="719"/>
        </w:trPr>
        <w:tc>
          <w:tcPr>
            <w:tcW w:w="540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D82523">
        <w:trPr>
          <w:trHeight w:val="719"/>
        </w:trPr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D82523">
        <w:trPr>
          <w:trHeight w:val="719"/>
        </w:trPr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</w:t>
            </w:r>
            <w:r>
              <w:t>уровень обеспеченности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поселение - 1 ед. (административный центр сельского поселения)</w:t>
            </w:r>
          </w:p>
        </w:tc>
      </w:tr>
      <w:tr w:rsidR="00D82523"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Филиал общедоступной библиотеки с детским </w:t>
            </w:r>
            <w:r>
              <w:t>отделением</w:t>
            </w:r>
          </w:p>
        </w:tc>
        <w:tc>
          <w:tcPr>
            <w:tcW w:w="297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82523" w:rsidRDefault="00D238CA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D82523"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D82523" w:rsidRDefault="00D238CA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на поселение - 1 ед. (административный центр сельского поселения)</w:t>
            </w:r>
          </w:p>
        </w:tc>
      </w:tr>
      <w:tr w:rsidR="00D82523">
        <w:trPr>
          <w:trHeight w:val="703"/>
        </w:trPr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82523">
        <w:trPr>
          <w:trHeight w:val="873"/>
        </w:trPr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</w:t>
            </w:r>
            <w:r>
              <w:t>уровень обеспеченности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1000 чел. - 1 ед.</w:t>
            </w:r>
          </w:p>
        </w:tc>
      </w:tr>
      <w:tr w:rsidR="00D82523">
        <w:trPr>
          <w:trHeight w:val="1126"/>
        </w:trPr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82523">
        <w:tc>
          <w:tcPr>
            <w:tcW w:w="9344" w:type="dxa"/>
            <w:gridSpan w:val="4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Примечание- Потребность в площадях земельных участков для объектов местного значения в области</w:t>
            </w:r>
            <w:r>
              <w:t xml:space="preserve"> культуры принимается в 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D82523" w:rsidRDefault="00D238C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D82523" w:rsidRDefault="00D238CA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1.4. Объекты связи, общественного питания, торговли и </w:t>
      </w:r>
      <w:r>
        <w:rPr>
          <w:rFonts w:ascii="Times New Roman" w:hAnsi="Times New Roman" w:cs="Times New Roman"/>
          <w:color w:val="auto"/>
          <w:sz w:val="24"/>
          <w:szCs w:val="24"/>
        </w:rPr>
        <w:t>бытового обслуживания</w:t>
      </w:r>
    </w:p>
    <w:p w:rsidR="00D82523" w:rsidRDefault="00D238CA">
      <w:pPr>
        <w:pStyle w:val="01"/>
      </w:pPr>
      <w:r>
        <w:t>1.4.1. Расчетные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D82523" w:rsidRDefault="00D238CA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</w:t>
      </w:r>
      <w:r>
        <w:t>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D82523">
        <w:tc>
          <w:tcPr>
            <w:tcW w:w="540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D82523"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</w:t>
            </w:r>
            <w:r>
              <w:t>допустимый уровень территориальной доступности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D82523">
        <w:trPr>
          <w:trHeight w:val="852"/>
        </w:trPr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</w:t>
            </w:r>
            <w:r>
              <w:t>допустимый уровень территориальной доступности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D82523" w:rsidRDefault="00D82523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D82523"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D82523" w:rsidRDefault="00D82523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D82523"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</w:t>
            </w:r>
            <w:r>
              <w:t>уровень территориальной доступности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D82523" w:rsidRDefault="00D82523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D82523"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D82523" w:rsidRDefault="00D238CA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82523" w:rsidRDefault="00D238CA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D82523"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82523" w:rsidRDefault="00D238CA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D82523"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D82523" w:rsidRDefault="00D82523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D82523"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D82523" w:rsidRDefault="00D238CA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D82523" w:rsidRDefault="00D238CA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D82523" w:rsidRDefault="00D238CA">
      <w:pPr>
        <w:pStyle w:val="01"/>
      </w:pPr>
      <w:r>
        <w:t xml:space="preserve">1.5.1. Расчетные </w:t>
      </w:r>
      <w:r>
        <w:t>показатели минимально 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D82523" w:rsidRDefault="00D238CA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D82523">
        <w:tc>
          <w:tcPr>
            <w:tcW w:w="540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</w:t>
            </w:r>
            <w:r>
              <w:t>чение расчетного показателя</w:t>
            </w:r>
          </w:p>
        </w:tc>
      </w:tr>
      <w:tr w:rsidR="00D82523"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D82523" w:rsidRDefault="00D238CA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D82523"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D82523" w:rsidRDefault="00D238CA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D82523" w:rsidRDefault="00D238CA">
      <w:pPr>
        <w:pStyle w:val="01"/>
      </w:pPr>
      <w:r>
        <w:t>1.6.1. Расчетные показатели 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D82523" w:rsidRDefault="00D238CA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D82523">
        <w:trPr>
          <w:trHeight w:val="699"/>
        </w:trPr>
        <w:tc>
          <w:tcPr>
            <w:tcW w:w="540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</w:t>
            </w:r>
            <w:r>
              <w:t>я</w:t>
            </w:r>
          </w:p>
        </w:tc>
        <w:tc>
          <w:tcPr>
            <w:tcW w:w="3985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D82523">
        <w:trPr>
          <w:trHeight w:val="3292"/>
        </w:trPr>
        <w:tc>
          <w:tcPr>
            <w:tcW w:w="540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D82523" w:rsidRDefault="00D238CA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D82523" w:rsidRDefault="00D238CA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детские игровые площадки (площадки для игр детей дошкольного и младшего школьного возраста) - </w:t>
            </w:r>
            <w:r>
              <w:rPr>
                <w:sz w:val="24"/>
                <w:szCs w:val="24"/>
              </w:rPr>
              <w:t>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D82523" w:rsidRDefault="00D238CA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для 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D82523" w:rsidRDefault="00D238CA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82523">
        <w:trPr>
          <w:trHeight w:val="1050"/>
        </w:trPr>
        <w:tc>
          <w:tcPr>
            <w:tcW w:w="540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82523" w:rsidRDefault="00D825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D82523" w:rsidRDefault="00D238CA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D82523">
        <w:tc>
          <w:tcPr>
            <w:tcW w:w="9344" w:type="dxa"/>
            <w:gridSpan w:val="4"/>
          </w:tcPr>
          <w:p w:rsidR="00D82523" w:rsidRDefault="00D238CA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D82523" w:rsidRDefault="00D238CA">
            <w:pPr>
              <w:pStyle w:val="01"/>
              <w:ind w:firstLine="29"/>
            </w:pPr>
            <w:r>
              <w:t xml:space="preserve">1. 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</w:t>
            </w:r>
            <w:r>
              <w:t>ровочного решения</w:t>
            </w:r>
            <w:proofErr w:type="gramEnd"/>
            <w:r>
              <w:t xml:space="preserve"> улицы и ее застройки. На бульварах и пешеходных аллеях следует предусматривать площадки для кратковременного отдыха.</w:t>
            </w:r>
          </w:p>
          <w:p w:rsidR="00D82523" w:rsidRDefault="00D238CA">
            <w:pPr>
              <w:pStyle w:val="01"/>
              <w:ind w:firstLine="29"/>
            </w:pPr>
            <w:r>
              <w:t>2. Озелененные территории общего пользования должны быть благоустроены и оборудованы малыми архитектурными формами: фонта</w:t>
            </w:r>
            <w:r>
              <w:t>нами и бассейнами, 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D82523" w:rsidRDefault="00D238CA">
      <w:pPr>
        <w:spacing w:after="200" w:line="276" w:lineRule="auto"/>
      </w:pPr>
      <w:r>
        <w:lastRenderedPageBreak/>
        <w:br w:type="page"/>
      </w:r>
    </w:p>
    <w:p w:rsidR="00D82523" w:rsidRDefault="00D238CA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331"/>
      <w:bookmarkStart w:id="11" w:name="Par1306"/>
      <w:bookmarkStart w:id="12" w:name="Par148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D82523" w:rsidRDefault="00D238CA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3"/>
      <w:bookmarkStart w:id="16" w:name="Par1487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D82523" w:rsidRDefault="00D238CA">
      <w:pPr>
        <w:pStyle w:val="affe"/>
        <w:rPr>
          <w:lang w:val="ru-RU"/>
        </w:rPr>
      </w:pPr>
      <w:r>
        <w:rPr>
          <w:lang w:val="ru-RU"/>
        </w:rPr>
        <w:t xml:space="preserve">2.1.1. МНГП АСП разработаны в целях обеспечения: </w:t>
      </w:r>
    </w:p>
    <w:p w:rsidR="00D82523" w:rsidRDefault="00D238CA">
      <w:pPr>
        <w:pStyle w:val="affe"/>
        <w:rPr>
          <w:lang w:val="ru-RU"/>
        </w:rPr>
      </w:pPr>
      <w:r>
        <w:rPr>
          <w:lang w:val="ru-RU"/>
        </w:rPr>
        <w:t xml:space="preserve"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lang w:val="ru-RU"/>
        </w:rPr>
        <w:t>Долин</w:t>
      </w:r>
      <w:r>
        <w:rPr>
          <w:lang w:val="ru-RU"/>
        </w:rPr>
        <w:t>ненского</w:t>
      </w:r>
      <w:proofErr w:type="spellEnd"/>
      <w:r>
        <w:rPr>
          <w:lang w:val="ru-RU"/>
        </w:rPr>
        <w:t xml:space="preserve"> сельского поселения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градостроительного зонирования, док</w:t>
      </w:r>
      <w:r>
        <w:rPr>
          <w:lang w:val="ru-RU"/>
        </w:rPr>
        <w:t>ументации по планировке территории;</w:t>
      </w:r>
    </w:p>
    <w:p w:rsidR="00D82523" w:rsidRDefault="00D238CA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Долинненского</w:t>
      </w:r>
      <w:proofErr w:type="spellEnd"/>
      <w:r>
        <w:rPr>
          <w:lang w:val="ru-RU"/>
        </w:rPr>
        <w:t xml:space="preserve"> сельского поселения.</w:t>
      </w:r>
    </w:p>
    <w:p w:rsidR="00D82523" w:rsidRDefault="00D238CA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80"/>
      <w:bookmarkStart w:id="21" w:name="OLE_LINK79"/>
      <w:bookmarkStart w:id="22" w:name="OLE_LINK81"/>
      <w:r>
        <w:rPr>
          <w:lang w:val="ru-RU"/>
        </w:rPr>
        <w:t>МНГП АС</w:t>
      </w:r>
      <w:r>
        <w:rPr>
          <w:lang w:val="ru-RU"/>
        </w:rPr>
        <w:t xml:space="preserve">П </w:t>
      </w:r>
      <w:bookmarkEnd w:id="20"/>
      <w:bookmarkEnd w:id="21"/>
      <w:bookmarkEnd w:id="22"/>
      <w:r>
        <w:rPr>
          <w:lang w:val="ru-RU"/>
        </w:rPr>
        <w:t>включает решение ряда основных задач:</w:t>
      </w:r>
    </w:p>
    <w:p w:rsidR="00D82523" w:rsidRDefault="00D238CA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D82523" w:rsidRDefault="00D238CA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совокупности расчетных показателей обес</w:t>
      </w:r>
      <w:r>
        <w:rPr>
          <w:lang w:val="ru-RU"/>
        </w:rPr>
        <w:t>печенности и доступности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D82523" w:rsidRDefault="00D238CA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допустимого уровня обеспеченности и ма</w:t>
      </w:r>
      <w:r>
        <w:rPr>
          <w:lang w:val="ru-RU"/>
        </w:rPr>
        <w:t xml:space="preserve">ксимально допустимого уровня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 xml:space="preserve">, муниципальных правовых актов Бахчисарайского района и </w:t>
      </w:r>
      <w:proofErr w:type="spellStart"/>
      <w:r>
        <w:rPr>
          <w:lang w:val="ru-RU"/>
        </w:rPr>
        <w:t>Долинненского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>, соблюден</w:t>
      </w:r>
      <w:r>
        <w:rPr>
          <w:bCs/>
          <w:lang w:val="ru-RU"/>
        </w:rPr>
        <w:t xml:space="preserve">ии </w:t>
      </w:r>
      <w:r>
        <w:rPr>
          <w:lang w:val="ru-RU"/>
        </w:rPr>
        <w:t>технических регламентов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D82523" w:rsidRDefault="00D238CA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Республики Крым</w:t>
      </w:r>
      <w:bookmarkEnd w:id="23"/>
      <w:r>
        <w:rPr>
          <w:lang w:val="ru-RU"/>
        </w:rPr>
        <w:t xml:space="preserve"> с целью использова</w:t>
      </w:r>
      <w:r>
        <w:rPr>
          <w:lang w:val="ru-RU"/>
        </w:rPr>
        <w:t xml:space="preserve">ния их в нормативах градостроительного проектирования </w:t>
      </w:r>
      <w:proofErr w:type="spellStart"/>
      <w:r>
        <w:rPr>
          <w:lang w:val="ru-RU"/>
        </w:rPr>
        <w:t>Долинненского</w:t>
      </w:r>
      <w:proofErr w:type="spellEnd"/>
      <w:r>
        <w:rPr>
          <w:lang w:val="ru-RU"/>
        </w:rPr>
        <w:t xml:space="preserve"> сельского поселения;</w:t>
      </w:r>
    </w:p>
    <w:p w:rsidR="00D82523" w:rsidRDefault="00D238CA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D82523" w:rsidRDefault="00D238CA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79953571"/>
      <w:bookmarkStart w:id="25" w:name="_Toc488148000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 xml:space="preserve">2.2. Информация о современном состоянии сельского поселения </w:t>
      </w:r>
      <w:bookmarkEnd w:id="24"/>
      <w:bookmarkEnd w:id="25"/>
    </w:p>
    <w:p w:rsidR="00D82523" w:rsidRDefault="00D238CA">
      <w:pPr>
        <w:autoSpaceDE w:val="0"/>
        <w:autoSpaceDN w:val="0"/>
        <w:adjustRightInd w:val="0"/>
        <w:ind w:firstLine="567"/>
      </w:pPr>
      <w:r>
        <w:t xml:space="preserve">2.2.1. </w:t>
      </w:r>
      <w:r>
        <w:t xml:space="preserve">Граница муниципального образования </w:t>
      </w:r>
      <w:proofErr w:type="spellStart"/>
      <w:r>
        <w:t>Долинненское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статусе муниципальных образований в Р</w:t>
      </w:r>
      <w:r>
        <w:t>еспублике Крым».</w:t>
      </w:r>
    </w:p>
    <w:p w:rsidR="00D82523" w:rsidRDefault="00D238CA">
      <w:pPr>
        <w:autoSpaceDE w:val="0"/>
        <w:autoSpaceDN w:val="0"/>
        <w:adjustRightInd w:val="0"/>
        <w:ind w:firstLine="567"/>
      </w:pPr>
      <w:r>
        <w:t xml:space="preserve">2.2.2. В состав </w:t>
      </w:r>
      <w:proofErr w:type="spellStart"/>
      <w:r>
        <w:t>Долинненского</w:t>
      </w:r>
      <w:proofErr w:type="spellEnd"/>
      <w:r>
        <w:t xml:space="preserve">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D82523">
        <w:trPr>
          <w:trHeight w:val="315"/>
          <w:jc w:val="center"/>
        </w:trPr>
        <w:tc>
          <w:tcPr>
            <w:tcW w:w="5000" w:type="pct"/>
            <w:vAlign w:val="center"/>
          </w:tcPr>
          <w:p w:rsidR="00D82523" w:rsidRDefault="00D238CA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Долинное;</w:t>
            </w:r>
          </w:p>
        </w:tc>
      </w:tr>
      <w:tr w:rsidR="00D82523">
        <w:trPr>
          <w:trHeight w:val="315"/>
          <w:jc w:val="center"/>
        </w:trPr>
        <w:tc>
          <w:tcPr>
            <w:tcW w:w="5000" w:type="pct"/>
            <w:vAlign w:val="center"/>
          </w:tcPr>
          <w:p w:rsidR="00D82523" w:rsidRDefault="00D238CA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Новенькое;</w:t>
            </w:r>
          </w:p>
        </w:tc>
      </w:tr>
      <w:tr w:rsidR="00D82523">
        <w:trPr>
          <w:trHeight w:val="315"/>
          <w:jc w:val="center"/>
        </w:trPr>
        <w:tc>
          <w:tcPr>
            <w:tcW w:w="5000" w:type="pct"/>
            <w:vAlign w:val="center"/>
          </w:tcPr>
          <w:p w:rsidR="00D82523" w:rsidRDefault="00D238CA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Фурмановка.</w:t>
            </w:r>
          </w:p>
        </w:tc>
      </w:tr>
    </w:tbl>
    <w:p w:rsidR="00D82523" w:rsidRDefault="00D238CA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>село Долинное</w:t>
      </w:r>
      <w:r>
        <w:t>.</w:t>
      </w:r>
    </w:p>
    <w:p w:rsidR="00D82523" w:rsidRDefault="00D238CA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Долинненского</w:t>
      </w:r>
      <w:proofErr w:type="spellEnd"/>
      <w:r>
        <w:t xml:space="preserve"> сельского поселения </w:t>
      </w:r>
      <w:r>
        <w:rPr>
          <w:color w:val="000000"/>
          <w:shd w:val="clear" w:color="auto" w:fill="FFFFFF"/>
        </w:rPr>
        <w:t>5327,2 га, численность населения на 01.01.2024 составляет 3115 человек.</w:t>
      </w:r>
    </w:p>
    <w:p w:rsidR="00D82523" w:rsidRDefault="00D238CA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510"/>
      <w:bookmarkStart w:id="27" w:name="Par1677"/>
      <w:bookmarkStart w:id="28" w:name="Par1700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2.3. Обоснование состава объектов местного значения, для которых устанавливаются расчетные показатели </w:t>
      </w:r>
    </w:p>
    <w:p w:rsidR="00D82523" w:rsidRDefault="00D238CA">
      <w:pPr>
        <w:shd w:val="clear" w:color="auto" w:fill="FFFFFF"/>
        <w:spacing w:line="276" w:lineRule="auto"/>
        <w:ind w:firstLine="709"/>
        <w:jc w:val="both"/>
      </w:pPr>
      <w:r>
        <w:t>2.3.1. В соответствии</w:t>
      </w:r>
      <w:r>
        <w:t xml:space="preserve"> с Градостроительным кодексом местные нормативы градостроительного проектирования сельского поселения устанавливают совокупность:</w:t>
      </w:r>
    </w:p>
    <w:p w:rsidR="00D82523" w:rsidRDefault="00D238CA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минимально допустимого уровня обеспеченности населения объектами местного значения сельского поселения</w:t>
      </w:r>
      <w:r>
        <w:t>, отнесенными к таковым градостроительным законодательством Российской Федерации, иными объектами местного значения сельского поселения;</w:t>
      </w:r>
    </w:p>
    <w:p w:rsidR="00D82523" w:rsidRDefault="00D238CA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населения сельско</w:t>
      </w:r>
      <w:r>
        <w:t>го поселения.</w:t>
      </w:r>
    </w:p>
    <w:p w:rsidR="00D82523" w:rsidRDefault="00D238CA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значения, под</w:t>
      </w:r>
      <w:r>
        <w:t xml:space="preserve">лежащих отображению на схеме территориального планирования Республики Крым и в документах территориального планирования муниципальных образований Республики Крым». </w:t>
      </w:r>
    </w:p>
    <w:p w:rsidR="00D82523" w:rsidRDefault="00D238CA">
      <w:pPr>
        <w:shd w:val="clear" w:color="auto" w:fill="FFFFFF"/>
        <w:spacing w:line="276" w:lineRule="auto"/>
        <w:ind w:firstLine="709"/>
        <w:jc w:val="both"/>
      </w:pPr>
      <w:r>
        <w:t xml:space="preserve">2.3.3. Объекты местного значения являются материальной базой при решении вопросов местного </w:t>
      </w:r>
      <w:r>
        <w:t>значения, отнесенных к полномочиям органов местного самоуправления. Круг вопросов местного значения сельского поселения установлен в статье 14 Федерального закона от 06 октября 2003 г. № 131-ФЗ «Об общих принципах организации местного самоуправления в Росс</w:t>
      </w:r>
      <w:r>
        <w:t xml:space="preserve">ийской Федерации». </w:t>
      </w:r>
    </w:p>
    <w:p w:rsidR="00D82523" w:rsidRDefault="00D238CA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</w:t>
      </w:r>
      <w:proofErr w:type="spellStart"/>
      <w:r>
        <w:t>Долинненского</w:t>
      </w:r>
      <w:proofErr w:type="spellEnd"/>
      <w:r>
        <w:t xml:space="preserve"> сельского поселения также перечислены в статье 6 Устава муниципального образования </w:t>
      </w:r>
      <w:proofErr w:type="spellStart"/>
      <w:r>
        <w:t>Долинненское</w:t>
      </w:r>
      <w:proofErr w:type="spellEnd"/>
      <w:r>
        <w:t xml:space="preserve"> сельское поселение Бахчисарайский район Республики Крым. </w:t>
      </w:r>
    </w:p>
    <w:p w:rsidR="00D82523" w:rsidRDefault="00D238CA">
      <w:pPr>
        <w:shd w:val="clear" w:color="auto" w:fill="FFFFFF"/>
        <w:spacing w:line="276" w:lineRule="auto"/>
        <w:ind w:firstLine="709"/>
        <w:jc w:val="both"/>
      </w:pPr>
      <w:r>
        <w:t xml:space="preserve">2.3.5. Результаты анализа вопросов </w:t>
      </w:r>
      <w:r>
        <w:t>местного значения сельского поселения, имеющих отношение к градостроительному проектированию,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обеспеченнос</w:t>
      </w:r>
      <w:r>
        <w:t>ти и доступности объектов местного значения для населения приведены в Приложении 2 к настоящим местным нормативам.</w:t>
      </w:r>
    </w:p>
    <w:p w:rsidR="00D82523" w:rsidRDefault="00D238CA">
      <w:pPr>
        <w:shd w:val="clear" w:color="auto" w:fill="FFFFFF"/>
        <w:spacing w:line="276" w:lineRule="auto"/>
        <w:ind w:firstLine="709"/>
        <w:jc w:val="both"/>
      </w:pPr>
      <w:r>
        <w:t xml:space="preserve">2.3.6. Подготовка местных нормативов </w:t>
      </w:r>
      <w:proofErr w:type="spellStart"/>
      <w:r>
        <w:t>Долинненского</w:t>
      </w:r>
      <w:proofErr w:type="spellEnd"/>
      <w:r>
        <w:t xml:space="preserve"> сельского поселения, осуществлялась в отношении только объектов местного значения, по кото</w:t>
      </w:r>
      <w:r>
        <w:t xml:space="preserve">рым органы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D82523" w:rsidRDefault="00D238CA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Обоснование расче</w:t>
      </w:r>
      <w:r>
        <w:rPr>
          <w:rFonts w:ascii="Times New Roman" w:hAnsi="Times New Roman" w:cs="Times New Roman"/>
          <w:color w:val="auto"/>
          <w:sz w:val="24"/>
          <w:szCs w:val="24"/>
        </w:rPr>
        <w:t>тных показателей</w:t>
      </w:r>
    </w:p>
    <w:p w:rsidR="00D82523" w:rsidRDefault="00D238C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градостроительного проектирования могут устанавливать наряду с расчетными показателями объектов регионального значения могут содержать предельные значен</w:t>
      </w:r>
      <w:r>
        <w:t xml:space="preserve">ия расчетных показателей объектам местного значения. Региональные нормативы градостроительного проектирования Республики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постановления от 13.08.2</w:t>
      </w:r>
      <w:r>
        <w:rPr>
          <w:color w:val="000000" w:themeColor="text1"/>
        </w:rPr>
        <w:t>024 № 455,</w:t>
      </w:r>
      <w:r>
        <w:t xml:space="preserve"> в своем составе содержат предельные значения расчетных показателей ОМЗ сельского поселения, перечисленные </w:t>
      </w:r>
      <w:bookmarkStart w:id="30" w:name="bookmark64"/>
      <w:r>
        <w:t xml:space="preserve">в таблице 7.9. </w:t>
      </w:r>
      <w:bookmarkEnd w:id="30"/>
    </w:p>
    <w:p w:rsidR="00D82523" w:rsidRDefault="00D238C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lastRenderedPageBreak/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обеспеченности насел</w:t>
      </w:r>
      <w:r>
        <w:t>ения объектами местного значения сельского поселения, установленные местными нормативами, не могут быть ниже предельных значений, устанавливаемых региональными нормативами градостроительного проектирования, а расчетные показатели максимально допустимого ур</w:t>
      </w:r>
      <w:r>
        <w:t xml:space="preserve">овня территориальной доступности таких объектов для населения сельского поселения не могут превышать этих предельных значений, устанавливаемых региональными нормативами градостроительного проектирования. </w:t>
      </w:r>
      <w:proofErr w:type="gramEnd"/>
    </w:p>
    <w:p w:rsidR="00D82523" w:rsidRDefault="00D238C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Таким образом, предельные значения показателей РНГП</w:t>
      </w:r>
      <w:r>
        <w:t xml:space="preserve"> РК задают рамочные ограничения для показателей МНГП АСП по отношению к объектам местного значения </w:t>
      </w:r>
      <w:proofErr w:type="spellStart"/>
      <w:r>
        <w:rPr>
          <w:bCs/>
        </w:rPr>
        <w:t>Долинненского</w:t>
      </w:r>
      <w:proofErr w:type="spellEnd"/>
      <w:r>
        <w:rPr>
          <w:bCs/>
        </w:rPr>
        <w:t xml:space="preserve"> сельского поселения</w:t>
      </w:r>
      <w:r>
        <w:t>. Поэтому предельные значения показателей РНГП РК приняты за основу при подготовке аналогичных показателей местных нормативо</w:t>
      </w:r>
      <w:r>
        <w:t>в.</w:t>
      </w:r>
    </w:p>
    <w:p w:rsidR="00D82523" w:rsidRDefault="00D238C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населения):</w:t>
      </w:r>
      <w:proofErr w:type="gramEnd"/>
    </w:p>
    <w:p w:rsidR="00D82523" w:rsidRDefault="00D238C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(производительность, мощность, количество мест) объекта;</w:t>
      </w:r>
    </w:p>
    <w:p w:rsidR="00D82523" w:rsidRDefault="00D238C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D82523" w:rsidRDefault="00D238C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для размещения объекта; </w:t>
      </w:r>
    </w:p>
    <w:p w:rsidR="00D82523" w:rsidRDefault="00D238C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D82523" w:rsidRDefault="00D238CA">
      <w:pPr>
        <w:spacing w:line="276" w:lineRule="auto"/>
        <w:ind w:right="24" w:firstLine="567"/>
        <w:jc w:val="both"/>
      </w:pPr>
      <w:r>
        <w:t>2.4.4. Положения по обоснованию расчетных показателей (с указ</w:t>
      </w:r>
      <w:r>
        <w:t xml:space="preserve">анием номера таблицы), установленных в Основной части местных нормативов, содержащих эти показатели, приведены в таблице 2.4.1. Положения по обоснованию включают описание расчетных показателей по объектам местного значения и ссылки на нормы использованных </w:t>
      </w:r>
      <w:r>
        <w:t xml:space="preserve">документов для установления их значений. </w:t>
      </w:r>
    </w:p>
    <w:p w:rsidR="00D82523" w:rsidRDefault="00D238CA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D82523">
        <w:tc>
          <w:tcPr>
            <w:tcW w:w="3539" w:type="dxa"/>
          </w:tcPr>
          <w:p w:rsidR="00D82523" w:rsidRDefault="00D238CA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D82523" w:rsidRDefault="00D82523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D82523" w:rsidRDefault="00D238CA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D82523">
        <w:tc>
          <w:tcPr>
            <w:tcW w:w="3539" w:type="dxa"/>
          </w:tcPr>
          <w:p w:rsidR="00D82523" w:rsidRDefault="00D238CA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D82523" w:rsidRDefault="00D238CA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культуры и массового спорта установлены по предельным значениям расчетных показателей таких объектов в таблице 5.2.3 РНГП РК с учетом существующей обеспеченности количеством спортивных залов и плоскостных спортивными сооружений</w:t>
            </w:r>
            <w:r>
              <w:t xml:space="preserve"> выше нормативной и существующей доступности ближе нормативной.</w:t>
            </w:r>
          </w:p>
        </w:tc>
      </w:tr>
      <w:tr w:rsidR="00D82523">
        <w:tc>
          <w:tcPr>
            <w:tcW w:w="3539" w:type="dxa"/>
          </w:tcPr>
          <w:p w:rsidR="00D82523" w:rsidRDefault="00D238CA">
            <w:pPr>
              <w:spacing w:line="276" w:lineRule="auto"/>
            </w:pPr>
            <w:r>
              <w:t>Расчетные показатели объектов организаций культуры (таблица 1.3.1)</w:t>
            </w:r>
          </w:p>
        </w:tc>
        <w:tc>
          <w:tcPr>
            <w:tcW w:w="5805" w:type="dxa"/>
          </w:tcPr>
          <w:p w:rsidR="00D82523" w:rsidRDefault="00D238CA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 расчетных показател</w:t>
            </w:r>
            <w:r>
              <w:t>ей таких объектов в таблице 7.28 РНГП РК</w:t>
            </w:r>
          </w:p>
        </w:tc>
      </w:tr>
      <w:tr w:rsidR="00D82523">
        <w:tc>
          <w:tcPr>
            <w:tcW w:w="3539" w:type="dxa"/>
          </w:tcPr>
          <w:p w:rsidR="00D82523" w:rsidRDefault="00D238CA">
            <w:pPr>
              <w:spacing w:line="276" w:lineRule="auto"/>
            </w:pPr>
            <w: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5805" w:type="dxa"/>
          </w:tcPr>
          <w:p w:rsidR="00D82523" w:rsidRDefault="00D238CA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питания, торговли и бытового обслужи</w:t>
            </w:r>
            <w:r>
              <w:t xml:space="preserve">вания установлены по предельным значениям расчетных показателей таких объектов в </w:t>
            </w:r>
            <w:r>
              <w:lastRenderedPageBreak/>
              <w:t>таблице 7.36 РНГП РК</w:t>
            </w:r>
          </w:p>
        </w:tc>
      </w:tr>
      <w:tr w:rsidR="00D82523">
        <w:tc>
          <w:tcPr>
            <w:tcW w:w="3539" w:type="dxa"/>
          </w:tcPr>
          <w:p w:rsidR="00D82523" w:rsidRDefault="00D238CA">
            <w:pPr>
              <w:spacing w:line="276" w:lineRule="auto"/>
            </w:pPr>
            <w:r>
              <w:lastRenderedPageBreak/>
              <w:t>Расчетные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D82523" w:rsidRDefault="00D238CA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 установлены по </w:t>
            </w:r>
            <w:r>
              <w:t>предельным значениям расчетных показателей таких объектов в таблице 5.2.9 РНГП РК</w:t>
            </w:r>
          </w:p>
        </w:tc>
      </w:tr>
      <w:tr w:rsidR="00D82523">
        <w:tc>
          <w:tcPr>
            <w:tcW w:w="3539" w:type="dxa"/>
          </w:tcPr>
          <w:p w:rsidR="00D82523" w:rsidRDefault="00D238CA">
            <w:pPr>
              <w:spacing w:line="276" w:lineRule="auto"/>
            </w:pPr>
            <w:r>
              <w:t>Расчетные показатели объектов благоустройства (таблица- 1.6.1)</w:t>
            </w:r>
          </w:p>
        </w:tc>
        <w:tc>
          <w:tcPr>
            <w:tcW w:w="5805" w:type="dxa"/>
          </w:tcPr>
          <w:p w:rsidR="00D82523" w:rsidRDefault="00D238CA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 расчетных показателей </w:t>
            </w:r>
            <w:r>
              <w:t>таких объектов в таблице 5.2.9 РНГП РК</w:t>
            </w:r>
          </w:p>
        </w:tc>
      </w:tr>
    </w:tbl>
    <w:p w:rsidR="00D82523" w:rsidRDefault="00D82523">
      <w:pPr>
        <w:shd w:val="clear" w:color="auto" w:fill="FFFFFF"/>
        <w:ind w:firstLine="539"/>
        <w:jc w:val="both"/>
        <w:textAlignment w:val="baseline"/>
      </w:pPr>
      <w:bookmarkStart w:id="31" w:name="_Toc467625458"/>
      <w:bookmarkStart w:id="32" w:name="_Toc483388323"/>
    </w:p>
    <w:p w:rsidR="00D82523" w:rsidRDefault="00D238CA">
      <w:pPr>
        <w:spacing w:after="200" w:line="276" w:lineRule="auto"/>
      </w:pPr>
      <w:r>
        <w:br w:type="page"/>
      </w:r>
    </w:p>
    <w:p w:rsidR="00D82523" w:rsidRDefault="00D238CA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D82523" w:rsidRDefault="00D238CA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местных нормативов</w:t>
      </w:r>
    </w:p>
    <w:p w:rsidR="00D82523" w:rsidRDefault="00D238CA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 xml:space="preserve">3.1.1. Действие </w:t>
      </w:r>
      <w:r>
        <w:t xml:space="preserve">расчетных показателей местных нормативов распространяется на всю территорию </w:t>
      </w:r>
      <w:proofErr w:type="spellStart"/>
      <w:r>
        <w:t>Долинненского</w:t>
      </w:r>
      <w:proofErr w:type="spellEnd"/>
      <w:r>
        <w:t xml:space="preserve"> сельского поселения на правоотношения, возникшие после вступления в силу местных нормативов.</w:t>
      </w:r>
    </w:p>
    <w:bookmarkEnd w:id="34"/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применяются при подготовке, согласован</w:t>
      </w:r>
      <w:r>
        <w:t>ии, экспертизе,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местного самоуправления, должностными лицами, осуществляющими контр</w:t>
      </w:r>
      <w:r>
        <w:t xml:space="preserve">оль за градостроительной (строительной) деятельностью на территории </w:t>
      </w:r>
      <w:proofErr w:type="spellStart"/>
      <w:r>
        <w:t>Долинненского</w:t>
      </w:r>
      <w:proofErr w:type="spellEnd"/>
      <w:r>
        <w:t xml:space="preserve"> сельского поселения, физическими и юридическими лицами, а также судебными органами, как основание для разрешения споров по вопросам градостроительной деятельности.</w:t>
      </w:r>
      <w:proofErr w:type="gramEnd"/>
    </w:p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>3.1.3. Мес</w:t>
      </w:r>
      <w:r>
        <w:t xml:space="preserve">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proofErr w:type="spellStart"/>
      <w:r>
        <w:t>Долинненского</w:t>
      </w:r>
      <w:proofErr w:type="spellEnd"/>
      <w:r>
        <w:t xml:space="preserve"> сельского поселения при осуществлении полномочий в области градостроительной деятельности по подготовке, согласованию и утверждению:</w:t>
      </w:r>
    </w:p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>1) генерал</w:t>
      </w:r>
      <w:r>
        <w:t xml:space="preserve">ьного плана </w:t>
      </w:r>
      <w:proofErr w:type="spellStart"/>
      <w:r>
        <w:rPr>
          <w:bCs/>
        </w:rPr>
        <w:t>Долинненского</w:t>
      </w:r>
      <w:proofErr w:type="spellEnd"/>
      <w:r>
        <w:rPr>
          <w:bCs/>
        </w:rPr>
        <w:t xml:space="preserve"> сельского поселения</w:t>
      </w:r>
      <w:r>
        <w:t>, изменений в генеральный план поселения;</w:t>
      </w:r>
    </w:p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сельско</w:t>
      </w:r>
      <w:r>
        <w:t>го поселения;</w:t>
      </w:r>
    </w:p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</w:t>
      </w:r>
      <w:proofErr w:type="spellStart"/>
      <w:r>
        <w:t>Долинненского</w:t>
      </w:r>
      <w:proofErr w:type="spellEnd"/>
      <w:r>
        <w:t xml:space="preserve"> сельского поселения, изменений в правила землепользования и застройки;</w:t>
      </w:r>
    </w:p>
    <w:p w:rsidR="00D82523" w:rsidRDefault="00D238CA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D82523" w:rsidRDefault="00D238CA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5"/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</w:t>
      </w:r>
      <w:r>
        <w:t xml:space="preserve">развития систем коммунальной, социальной и транспортной инфраструктур </w:t>
      </w:r>
      <w:proofErr w:type="spellStart"/>
      <w:r>
        <w:rPr>
          <w:bCs/>
        </w:rPr>
        <w:t>Долинненского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p w:rsidR="00D82523" w:rsidRDefault="00D238CA">
      <w:pPr>
        <w:ind w:firstLine="539"/>
        <w:jc w:val="both"/>
        <w:textAlignment w:val="baseline"/>
      </w:pPr>
      <w:bookmarkStart w:id="36" w:name="_Hlk87124638"/>
      <w:r>
        <w:t>3.1.4. Местные нормативы являются обязательными для победителей аукционов на право заключения договоров о развитии застроенной территории (в случае нал</w:t>
      </w:r>
      <w:r>
        <w:t>ичия соответствующих требований в условиях аукциона и договорах о развитии застроенных территорий).</w:t>
      </w:r>
    </w:p>
    <w:bookmarkEnd w:id="36"/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 xml:space="preserve">Местные нормативы являются обязательными для разработчиков проектов генерального плана </w:t>
      </w:r>
      <w:proofErr w:type="spellStart"/>
      <w:r>
        <w:rPr>
          <w:bCs/>
        </w:rPr>
        <w:t>Долинненского</w:t>
      </w:r>
      <w:proofErr w:type="spellEnd"/>
      <w:r>
        <w:rPr>
          <w:bCs/>
        </w:rPr>
        <w:t xml:space="preserve"> сельского поселения</w:t>
      </w:r>
      <w:r>
        <w:t xml:space="preserve">, внесения в него изменений, правил </w:t>
      </w:r>
      <w:r>
        <w:t xml:space="preserve">землепользования и застройки </w:t>
      </w:r>
      <w:proofErr w:type="spellStart"/>
      <w:r>
        <w:t>Долинненского</w:t>
      </w:r>
      <w:proofErr w:type="spellEnd"/>
      <w:r>
        <w:t xml:space="preserve"> сельского поселения, изменений в правила землепользования и застройки, документации по планировке территории.</w:t>
      </w:r>
    </w:p>
    <w:p w:rsidR="00D82523" w:rsidRDefault="00D238CA">
      <w:pPr>
        <w:ind w:firstLine="539"/>
        <w:jc w:val="both"/>
        <w:textAlignment w:val="baseline"/>
      </w:pPr>
      <w:bookmarkStart w:id="37" w:name="_Hlk87124670"/>
      <w:r>
        <w:t xml:space="preserve">3.1.5. Местные нормативы являются источником информации для подготовки градостроительного плана </w:t>
      </w:r>
      <w:r>
        <w:t>земельного участка.</w:t>
      </w:r>
    </w:p>
    <w:bookmarkEnd w:id="37"/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 xml:space="preserve">- при подготовке планов и программ комплексного социально-экономического развития </w:t>
      </w:r>
      <w:proofErr w:type="spellStart"/>
      <w:r>
        <w:rPr>
          <w:bCs/>
        </w:rPr>
        <w:t>Долинненского</w:t>
      </w:r>
      <w:proofErr w:type="spellEnd"/>
      <w:r>
        <w:rPr>
          <w:bCs/>
        </w:rPr>
        <w:t xml:space="preserve"> сельского поселения</w:t>
      </w:r>
      <w:r>
        <w:t xml:space="preserve">; </w:t>
      </w:r>
    </w:p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 xml:space="preserve">-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rPr>
          <w:bCs/>
        </w:rPr>
        <w:t>Долинненского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>- физическими и юридическими лицами, а также судебными</w:t>
      </w:r>
      <w:r>
        <w:t xml:space="preserve"> органами, как основание для разрешения споров по вопросам градостроительного проектирования; </w:t>
      </w:r>
    </w:p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генерального плана </w:t>
      </w:r>
      <w:proofErr w:type="spellStart"/>
      <w:r>
        <w:t>Долинненского</w:t>
      </w:r>
      <w:proofErr w:type="spellEnd"/>
      <w:r>
        <w:t xml:space="preserve"> сельского поселения, изменений в генеральный план по</w:t>
      </w:r>
      <w:r>
        <w:t>селения;</w:t>
      </w:r>
    </w:p>
    <w:p w:rsidR="00D82523" w:rsidRDefault="00D238CA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</w:t>
      </w:r>
      <w:r>
        <w:t xml:space="preserve">ых слушаний по проектам правил землепользования и застройки </w:t>
      </w:r>
      <w:proofErr w:type="spellStart"/>
      <w:r>
        <w:t>Долинненского</w:t>
      </w:r>
      <w:proofErr w:type="spellEnd"/>
      <w:r>
        <w:t xml:space="preserve"> сельского поселения, изменений в правила землепользования и застройки</w:t>
      </w:r>
      <w:bookmarkEnd w:id="38"/>
      <w:r>
        <w:t>;</w:t>
      </w:r>
    </w:p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>- в других случаях, в которых требуется учет и соблюдение расчетных показателей минимально допустимого уровня о</w:t>
      </w:r>
      <w:r>
        <w:t xml:space="preserve">беспеченности объектами местного значения населения </w:t>
      </w:r>
      <w:proofErr w:type="spellStart"/>
      <w:r>
        <w:rPr>
          <w:bCs/>
        </w:rPr>
        <w:t>Долинненского</w:t>
      </w:r>
      <w:proofErr w:type="spellEnd"/>
      <w:r>
        <w:rPr>
          <w:bCs/>
        </w:rPr>
        <w:t xml:space="preserve"> сельского поселения </w:t>
      </w:r>
      <w:r>
        <w:t>и расчетных показателей максимально допустимого уровня территориальной доступности таких объектов для населения.</w:t>
      </w:r>
    </w:p>
    <w:p w:rsidR="00D82523" w:rsidRDefault="00D238CA">
      <w:pPr>
        <w:shd w:val="clear" w:color="auto" w:fill="FFFFFF"/>
        <w:ind w:firstLine="539"/>
        <w:jc w:val="both"/>
        <w:textAlignment w:val="baseline"/>
      </w:pPr>
      <w:r>
        <w:t>3.1.7. Перечень расчетных показателей минимальной обеспеч</w:t>
      </w:r>
      <w:r>
        <w:t xml:space="preserve">енности и максимальной территориальной доступности объектов местного значения, применяемых при подготовке генерального плана </w:t>
      </w:r>
      <w:proofErr w:type="spellStart"/>
      <w:r>
        <w:t>Долинненского</w:t>
      </w:r>
      <w:proofErr w:type="spellEnd"/>
      <w:r>
        <w:t xml:space="preserve"> сельского поселения (далее – ГП), документации по планировке территории (далее – ДПТ), правил землепользования и заст</w:t>
      </w:r>
      <w:r>
        <w:t xml:space="preserve">ройки </w:t>
      </w:r>
      <w:proofErr w:type="spellStart"/>
      <w:r>
        <w:t>Долинненского</w:t>
      </w:r>
      <w:proofErr w:type="spellEnd"/>
      <w:r>
        <w:t xml:space="preserve"> сельского поселения (далее – ПЗЗ) для определения расчетных показателей для целей комплексного развитии территории приведен в таблице 3.1.1.</w:t>
      </w:r>
    </w:p>
    <w:p w:rsidR="00D82523" w:rsidRDefault="00D238CA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D82523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523" w:rsidRDefault="00D238CA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D825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D825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D825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объектов связи, общественного питания, торговли и бытового обслуживания (таблица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D825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D8252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23" w:rsidRDefault="00D23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D82523" w:rsidRDefault="00D238CA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D82523" w:rsidRDefault="00D238CA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 xml:space="preserve">Установление </w:t>
      </w:r>
      <w:r>
        <w:t>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проектирования производятся для определения местоположения планируемых к размещению объе</w:t>
      </w:r>
      <w:r>
        <w:t>ктов местного значения сельского поселения в документах территориального планирования (в генеральном плане поселения, включая карту планируемого размещения объектов местного значения), зон планируемого размещения объектов местного значения в документации п</w:t>
      </w:r>
      <w:r>
        <w:t>о планировке территории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D82523" w:rsidRDefault="00D238CA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>При определении местоположения планируемых к размещению объ</w:t>
      </w:r>
      <w:r>
        <w:t>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т.п.), но</w:t>
      </w:r>
      <w:r>
        <w:t>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планируемого </w:t>
      </w:r>
      <w:r>
        <w:lastRenderedPageBreak/>
        <w:t>размещения того или иного объекта местного значения следует учитывать параметры объекта местного значен</w:t>
      </w:r>
      <w:r>
        <w:t>ия и нормы отвода земель для объекта таких параметров.</w:t>
      </w:r>
    </w:p>
    <w:p w:rsidR="00D82523" w:rsidRDefault="00D238CA">
      <w:pPr>
        <w:shd w:val="clear" w:color="auto" w:fill="FFFFFF"/>
        <w:ind w:firstLine="540"/>
        <w:jc w:val="both"/>
        <w:textAlignment w:val="baseline"/>
      </w:pPr>
      <w:r>
        <w:t xml:space="preserve">3.2.3.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нормативами. Параметры планируемого </w:t>
      </w:r>
      <w:r>
        <w:t xml:space="preserve">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местными нормативами, площадью территории и параметрами (характеристиками) функциональных зон </w:t>
      </w:r>
      <w:r>
        <w:t>в границах максимально допустимого уровня территориальной доступности этого объекта.</w:t>
      </w:r>
    </w:p>
    <w:p w:rsidR="00D82523" w:rsidRDefault="00D238CA">
      <w:pPr>
        <w:shd w:val="clear" w:color="auto" w:fill="FFFFFF"/>
        <w:ind w:firstLine="540"/>
        <w:jc w:val="both"/>
        <w:textAlignment w:val="baseline"/>
      </w:pPr>
      <w:r>
        <w:t>3.2.4. В случае утверждения региональных нормативов градостроительного проектирования, содержащих минимальные расчетные показатели обеспечения благоприятных условий жизнед</w:t>
      </w:r>
      <w:r>
        <w:t>еятельности человека выше, чем минимальные расчетные показатели обеспечения благоприятных условий жизнедеятельности человека, содержащиеся в местных нормативах, для территорий нормирования в пределах сельского поселения применяются соответствующие регионал</w:t>
      </w:r>
      <w:r>
        <w:t>ьные нормативы градостроительного проектирования.</w:t>
      </w:r>
    </w:p>
    <w:p w:rsidR="00D82523" w:rsidRDefault="00D238CA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подготовке документов территориального планирования (внесения в них изменений) и документации по планировке территорий не заменяет и не исключает применения требован</w:t>
      </w:r>
      <w:r>
        <w:t>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(надзора). </w:t>
      </w:r>
    </w:p>
    <w:p w:rsidR="00D82523" w:rsidRDefault="00D238CA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норм настоящих местных нормативов осуществляет исполнительно-ра</w:t>
      </w:r>
      <w:r>
        <w:t>спорядительный орган муниципального образования - администрация Бахчисарайского района Республики Крым.</w:t>
      </w:r>
    </w:p>
    <w:p w:rsidR="00D82523" w:rsidRDefault="00D238CA">
      <w:pPr>
        <w:shd w:val="clear" w:color="auto" w:fill="FFFFFF"/>
        <w:ind w:firstLine="540"/>
        <w:jc w:val="both"/>
        <w:textAlignment w:val="baseline"/>
      </w:pPr>
      <w:r>
        <w:t>3.2.7. По специфическим вопросам применения расчетных показателей местных нормативов, не отраженным в данном подразделе 3.2 МНГП АСП, следует руководств</w:t>
      </w:r>
      <w:r>
        <w:t xml:space="preserve">оваться положениями раздела 6 РНГП РК. </w:t>
      </w:r>
    </w:p>
    <w:p w:rsidR="00D82523" w:rsidRDefault="00D238CA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действующих нормативных документов Российской Федерации и Республики Крым, на которые дается ссылка в настоящих местных нормативах, следует руководствоваться нормами, вводимыми вза</w:t>
      </w:r>
      <w:r>
        <w:t xml:space="preserve">мен отмененных. </w:t>
      </w:r>
    </w:p>
    <w:p w:rsidR="00D82523" w:rsidRDefault="00D238CA">
      <w:r>
        <w:br w:type="page"/>
      </w:r>
    </w:p>
    <w:p w:rsidR="00D82523" w:rsidRDefault="00D238CA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D82523" w:rsidRDefault="00D238CA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D82523" w:rsidRDefault="00D238CA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D82523" w:rsidRDefault="00D238CA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Долинненское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D82523" w:rsidRDefault="00D238CA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D82523" w:rsidRDefault="00D238CA">
      <w:pPr>
        <w:pStyle w:val="aff3"/>
        <w:rPr>
          <w:b/>
        </w:rPr>
      </w:pPr>
      <w:r>
        <w:t>Республики Крым</w:t>
      </w:r>
    </w:p>
    <w:p w:rsidR="00D82523" w:rsidRDefault="00D82523">
      <w:pPr>
        <w:pStyle w:val="aff3"/>
      </w:pPr>
    </w:p>
    <w:p w:rsidR="00D82523" w:rsidRDefault="00D238CA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0"/>
    </w:p>
    <w:p w:rsidR="00D82523" w:rsidRDefault="00D238CA">
      <w:pPr>
        <w:pStyle w:val="affe"/>
        <w:spacing w:after="120"/>
        <w:rPr>
          <w:lang w:val="ru-RU"/>
        </w:rPr>
      </w:pPr>
      <w:r>
        <w:rPr>
          <w:lang w:val="ru-RU"/>
        </w:rPr>
        <w:t xml:space="preserve">В МНГП АСП применяются следующие </w:t>
      </w:r>
      <w:r>
        <w:rPr>
          <w:lang w:val="ru-RU"/>
        </w:rPr>
        <w:t>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D82523">
        <w:tc>
          <w:tcPr>
            <w:tcW w:w="5000" w:type="pct"/>
            <w:gridSpan w:val="2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D82523"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D82523"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D82523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Долинненское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Бахчисарайского района Республики Крым</w:t>
            </w:r>
          </w:p>
        </w:tc>
      </w:tr>
      <w:tr w:rsidR="00D82523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D82523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 самоуправления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правила </w:t>
            </w:r>
            <w:r>
              <w:t>землепользования и застройки</w:t>
            </w:r>
          </w:p>
        </w:tc>
      </w:tr>
      <w:tr w:rsidR="00D82523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D82523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 единиц измерений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Наименование единицы </w:t>
            </w:r>
            <w:r>
              <w:t>измерения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D82523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D82523" w:rsidRDefault="00D238C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D82523" w:rsidRDefault="00D238CA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D82523" w:rsidRDefault="00D238CA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D82523" w:rsidRDefault="00D238CA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D82523" w:rsidRDefault="00D238CA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D82523" w:rsidRDefault="00D238CA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Долинненское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D82523" w:rsidRDefault="00D238CA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D82523" w:rsidRDefault="00D238CA">
      <w:pPr>
        <w:pStyle w:val="aff3"/>
        <w:rPr>
          <w:b/>
        </w:rPr>
      </w:pPr>
      <w:r>
        <w:t>Республики Крым</w:t>
      </w:r>
    </w:p>
    <w:p w:rsidR="00D82523" w:rsidRDefault="00D8252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D82523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D82523" w:rsidRDefault="00D238CA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D82523" w:rsidRDefault="00D238CA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D82523" w:rsidRDefault="00D238CA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D82523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D82523" w:rsidRDefault="00D238CA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D82523" w:rsidRDefault="00D238CA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-организации, учреждения, предприятия подведомственные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D82523" w:rsidRDefault="00D238C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82523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п.10) </w:t>
            </w:r>
            <w:r>
              <w:rPr>
                <w:rFonts w:ascii="Times New Roman" w:hAnsi="Times New Roman" w:cs="Times New Roman"/>
              </w:rPr>
              <w:t>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общественного питания;</w:t>
            </w:r>
          </w:p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быто</w:t>
            </w:r>
            <w:r>
              <w:rPr>
                <w:rFonts w:ascii="Times New Roman" w:hAnsi="Times New Roman" w:cs="Times New Roman"/>
              </w:rPr>
              <w:t xml:space="preserve">вого обслуживания </w:t>
            </w:r>
          </w:p>
        </w:tc>
        <w:tc>
          <w:tcPr>
            <w:tcW w:w="1701" w:type="dxa"/>
          </w:tcPr>
          <w:p w:rsidR="00D82523" w:rsidRDefault="00D238C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82523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п.12)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82523" w:rsidRDefault="00D238CA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D82523" w:rsidRDefault="00D238C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82523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п.14) обеспечение </w:t>
            </w:r>
            <w:r>
              <w:rPr>
                <w:rFonts w:ascii="Times New Roman" w:hAnsi="Times New Roman" w:cs="Times New Roman"/>
              </w:rPr>
              <w:t>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22" w:type="dxa"/>
            <w:shd w:val="clear" w:color="auto" w:fill="auto"/>
          </w:tcPr>
          <w:p w:rsidR="00D82523" w:rsidRDefault="00D238CA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</w:t>
            </w:r>
            <w:r>
              <w:rPr>
                <w:rFonts w:ascii="Times New Roman" w:hAnsi="Times New Roman" w:cs="Times New Roman"/>
                <w:spacing w:val="-2"/>
              </w:rPr>
              <w:t>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D82523" w:rsidRDefault="00D238C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82523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D82523" w:rsidRDefault="00D238C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82523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п.19) …организация </w:t>
            </w:r>
            <w:r>
              <w:rPr>
                <w:rFonts w:ascii="Times New Roman" w:hAnsi="Times New Roman" w:cs="Times New Roman"/>
              </w:rPr>
              <w:t>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населения, спортивные, хозяйственные);</w:t>
            </w:r>
          </w:p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D82523" w:rsidRDefault="00D82523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2523" w:rsidRDefault="00D238CA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D82523" w:rsidRDefault="00D8252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D82523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</w:t>
            </w:r>
            <w:r>
              <w:rPr>
                <w:rFonts w:ascii="Times New Roman" w:hAnsi="Times New Roman" w:cs="Times New Roman"/>
              </w:rPr>
              <w:t>ч.1,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D82523" w:rsidRDefault="00D238CA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бизнес-инкубатор;</w:t>
            </w:r>
          </w:p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D82523" w:rsidRDefault="00D238C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82523" w:rsidRDefault="00D238C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базе различных (неспецифических) </w:t>
            </w:r>
            <w:r>
              <w:rPr>
                <w:rFonts w:ascii="Times New Roman" w:hAnsi="Times New Roman" w:cs="Times New Roman"/>
              </w:rPr>
              <w:t>объектов местного значения</w:t>
            </w:r>
          </w:p>
        </w:tc>
      </w:tr>
      <w:tr w:rsidR="00D82523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D82523" w:rsidRDefault="00D238CA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D82523" w:rsidRDefault="00D82523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2523" w:rsidRDefault="00D238C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D82523" w:rsidRDefault="00D238CA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D82523" w:rsidRDefault="00D238CA">
      <w:pPr>
        <w:pStyle w:val="1"/>
        <w:jc w:val="right"/>
      </w:pPr>
      <w:r>
        <w:t xml:space="preserve"> </w:t>
      </w:r>
    </w:p>
    <w:sectPr w:rsidR="00D82523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CA" w:rsidRDefault="00D238CA">
      <w:r>
        <w:separator/>
      </w:r>
    </w:p>
  </w:endnote>
  <w:endnote w:type="continuationSeparator" w:id="0">
    <w:p w:rsidR="00D238CA" w:rsidRDefault="00D2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D82523" w:rsidRDefault="00D238CA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8D7">
          <w:rPr>
            <w:noProof/>
          </w:rPr>
          <w:t>19</w:t>
        </w:r>
        <w:r>
          <w:fldChar w:fldCharType="end"/>
        </w:r>
      </w:p>
    </w:sdtContent>
  </w:sdt>
  <w:p w:rsidR="00D82523" w:rsidRDefault="00D82523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CA" w:rsidRDefault="00D238CA">
      <w:r>
        <w:separator/>
      </w:r>
    </w:p>
  </w:footnote>
  <w:footnote w:type="continuationSeparator" w:id="0">
    <w:p w:rsidR="00D238CA" w:rsidRDefault="00D2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529A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097"/>
    <w:rsid w:val="00227225"/>
    <w:rsid w:val="00231073"/>
    <w:rsid w:val="00231492"/>
    <w:rsid w:val="00232C3A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8E1"/>
    <w:rsid w:val="003C59EB"/>
    <w:rsid w:val="003C6DED"/>
    <w:rsid w:val="003D1EF4"/>
    <w:rsid w:val="003D2AEC"/>
    <w:rsid w:val="003D39AF"/>
    <w:rsid w:val="003D59B9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67B4E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38D7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1A1E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09AF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6BE2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E0215"/>
    <w:rsid w:val="009E038B"/>
    <w:rsid w:val="009E752E"/>
    <w:rsid w:val="009F1118"/>
    <w:rsid w:val="009F3A43"/>
    <w:rsid w:val="009F5A80"/>
    <w:rsid w:val="009F5DDC"/>
    <w:rsid w:val="009F677F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4ACA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3EAB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1FC6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38CA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2523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3CB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06A6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  <w:rsid w:val="2CA7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 w:qFormat="1"/>
    <w:lsdException w:name="toc 6" w:uiPriority="39"/>
    <w:lsdException w:name="toc 7" w:semiHidden="0" w:uiPriority="0" w:unhideWhenUsed="0"/>
    <w:lsdException w:name="toc 8" w:semiHidden="0" w:uiPriority="0" w:unhideWhenUsed="0" w:qFormat="1"/>
    <w:lsdException w:name="toc 9" w:semiHidden="0" w:uiPriority="0" w:unhideWhenUsed="0"/>
    <w:lsdException w:name="annotation text" w:semiHidden="0" w:uiPriority="0" w:unhideWhenUsed="0" w:qFormat="1"/>
    <w:lsdException w:name="header" w:semiHidden="0" w:unhideWhenUsed="0"/>
    <w:lsdException w:name="footer" w:semiHidden="0" w:unhideWhenUsed="0"/>
    <w:lsdException w:name="caption" w:semiHidden="0" w:qFormat="1"/>
    <w:lsdException w:name="annotation reference" w:semiHidden="0" w:uiPriority="0" w:unhideWhenUsed="0"/>
    <w:lsdException w:name="List Bulle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nhideWhenUsed="0" w:qFormat="1"/>
    <w:lsdException w:name="annotation subject" w:semiHidden="0" w:uiPriority="0" w:unhideWhenUsed="0" w:qFormat="1"/>
    <w:lsdException w:name="Balloon Text" w:semiHidden="0" w:unhideWhenUsed="0"/>
    <w:lsdException w:name="Table Grid" w:semiHidden="0" w:uiPriority="39" w:unhideWhenUsed="0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pPr>
      <w:spacing w:after="100"/>
      <w:ind w:left="1920"/>
    </w:pPr>
  </w:style>
  <w:style w:type="paragraph" w:styleId="70">
    <w:name w:val="toc 7"/>
    <w:basedOn w:val="a1"/>
    <w:next w:val="a1"/>
    <w:autoRedefine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 w:qFormat="1"/>
    <w:lsdException w:name="toc 6" w:uiPriority="39"/>
    <w:lsdException w:name="toc 7" w:semiHidden="0" w:uiPriority="0" w:unhideWhenUsed="0"/>
    <w:lsdException w:name="toc 8" w:semiHidden="0" w:uiPriority="0" w:unhideWhenUsed="0" w:qFormat="1"/>
    <w:lsdException w:name="toc 9" w:semiHidden="0" w:uiPriority="0" w:unhideWhenUsed="0"/>
    <w:lsdException w:name="annotation text" w:semiHidden="0" w:uiPriority="0" w:unhideWhenUsed="0" w:qFormat="1"/>
    <w:lsdException w:name="header" w:semiHidden="0" w:unhideWhenUsed="0"/>
    <w:lsdException w:name="footer" w:semiHidden="0" w:unhideWhenUsed="0"/>
    <w:lsdException w:name="caption" w:semiHidden="0" w:qFormat="1"/>
    <w:lsdException w:name="annotation reference" w:semiHidden="0" w:uiPriority="0" w:unhideWhenUsed="0"/>
    <w:lsdException w:name="List Bulle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nhideWhenUsed="0" w:qFormat="1"/>
    <w:lsdException w:name="annotation subject" w:semiHidden="0" w:uiPriority="0" w:unhideWhenUsed="0" w:qFormat="1"/>
    <w:lsdException w:name="Balloon Text" w:semiHidden="0" w:unhideWhenUsed="0"/>
    <w:lsdException w:name="Table Grid" w:semiHidden="0" w:uiPriority="39" w:unhideWhenUsed="0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pPr>
      <w:spacing w:after="100"/>
      <w:ind w:left="1920"/>
    </w:pPr>
  </w:style>
  <w:style w:type="paragraph" w:styleId="70">
    <w:name w:val="toc 7"/>
    <w:basedOn w:val="a1"/>
    <w:next w:val="a1"/>
    <w:autoRedefine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9E11-9818-4D15-B103-3DD721E4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6171</Words>
  <Characters>35180</Characters>
  <Application>Microsoft Office Word</Application>
  <DocSecurity>0</DocSecurity>
  <Lines>293</Lines>
  <Paragraphs>82</Paragraphs>
  <ScaleCrop>false</ScaleCrop>
  <Company>diakov.net</Company>
  <LinksUpToDate>false</LinksUpToDate>
  <CharactersWithSpaces>41269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5</cp:revision>
  <cp:lastPrinted>2017-10-16T08:25:00Z</cp:lastPrinted>
  <dcterms:created xsi:type="dcterms:W3CDTF">2024-12-12T13:00:00Z</dcterms:created>
  <dcterms:modified xsi:type="dcterms:W3CDTF">2024-12-16T10:52:00Z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69CB6228A735421990AF4F3A3B0EF8B1_12</vt:lpwstr>
  </property>
</Properties>
</file>